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Default="00F43F13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14:paraId="742403BC" w14:textId="77777777" w:rsidR="002E589C" w:rsidRDefault="00F43F13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  <w:r>
        <w:rPr>
          <w:rFonts w:ascii="Arial" w:hAnsi="Arial" w:cs="Arial"/>
          <w:b/>
          <w:bCs/>
          <w:color w:val="FF0000"/>
          <w:spacing w:val="30"/>
        </w:rPr>
        <w:t>(ПРОЕКТ)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6C321C10" w:rsidR="002E589C" w:rsidRDefault="00F43F13" w:rsidP="00952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93B67">
              <w:rPr>
                <w:rFonts w:ascii="Arial" w:hAnsi="Arial" w:cs="Arial"/>
                <w:b/>
                <w:bCs/>
              </w:rPr>
              <w:t xml:space="preserve">____  от </w:t>
            </w:r>
            <w:bookmarkStart w:id="0" w:name="_GoBack"/>
            <w:bookmarkEnd w:id="0"/>
            <w:r w:rsidR="00393B67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153C9">
              <w:rPr>
                <w:rFonts w:ascii="Arial" w:hAnsi="Arial" w:cs="Arial"/>
                <w:b/>
                <w:bCs/>
              </w:rPr>
              <w:t>03</w:t>
            </w:r>
            <w:r>
              <w:rPr>
                <w:rFonts w:ascii="Arial" w:hAnsi="Arial" w:cs="Arial"/>
                <w:b/>
                <w:bCs/>
              </w:rPr>
              <w:t>.20</w:t>
            </w:r>
            <w:r w:rsidR="004153C9">
              <w:rPr>
                <w:rFonts w:ascii="Arial" w:hAnsi="Arial" w:cs="Arial"/>
                <w:b/>
                <w:bCs/>
              </w:rPr>
              <w:t>2</w:t>
            </w:r>
            <w:r w:rsidR="00952D3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25AB212E" w:rsidR="002E589C" w:rsidRDefault="12FC0057" w:rsidP="004153C9">
      <w:pPr>
        <w:pStyle w:val="ConsPlusTitle"/>
        <w:tabs>
          <w:tab w:val="left" w:pos="5103"/>
        </w:tabs>
        <w:ind w:right="4252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</w:rPr>
        <w:t xml:space="preserve">О внесении изменений в </w:t>
      </w:r>
      <w:r w:rsidR="004153C9" w:rsidRPr="004153C9">
        <w:rPr>
          <w:rFonts w:ascii="Arial" w:hAnsi="Arial" w:cs="Arial"/>
        </w:rPr>
        <w:t>Положени</w:t>
      </w:r>
      <w:r w:rsidR="004153C9">
        <w:rPr>
          <w:rFonts w:ascii="Arial" w:hAnsi="Arial" w:cs="Arial"/>
        </w:rPr>
        <w:t>е</w:t>
      </w:r>
      <w:r w:rsidR="004153C9" w:rsidRPr="004153C9">
        <w:rPr>
          <w:rFonts w:ascii="Arial" w:hAnsi="Arial" w:cs="Arial"/>
        </w:rPr>
        <w:t xml:space="preserve"> о бюджетном</w:t>
      </w:r>
      <w:r w:rsidR="004153C9">
        <w:rPr>
          <w:rFonts w:ascii="Arial" w:hAnsi="Arial" w:cs="Arial"/>
        </w:rPr>
        <w:t xml:space="preserve"> </w:t>
      </w:r>
      <w:r w:rsidR="004153C9" w:rsidRPr="004153C9">
        <w:rPr>
          <w:rFonts w:ascii="Arial" w:hAnsi="Arial" w:cs="Arial"/>
        </w:rPr>
        <w:t>процессе в муниципальном образовании</w:t>
      </w:r>
      <w:r w:rsidR="004153C9">
        <w:rPr>
          <w:rFonts w:ascii="Arial" w:hAnsi="Arial" w:cs="Arial"/>
        </w:rPr>
        <w:t xml:space="preserve"> </w:t>
      </w:r>
      <w:proofErr w:type="spellStart"/>
      <w:r w:rsidR="004153C9" w:rsidRPr="004153C9">
        <w:rPr>
          <w:rFonts w:ascii="Arial" w:hAnsi="Arial" w:cs="Arial"/>
        </w:rPr>
        <w:t>Верхнекетский</w:t>
      </w:r>
      <w:proofErr w:type="spellEnd"/>
      <w:r w:rsidR="004153C9" w:rsidRPr="004153C9">
        <w:rPr>
          <w:rFonts w:ascii="Arial" w:hAnsi="Arial" w:cs="Arial"/>
        </w:rPr>
        <w:t xml:space="preserve"> район </w:t>
      </w:r>
      <w:r w:rsidR="00952D37" w:rsidRPr="004153C9">
        <w:rPr>
          <w:rFonts w:ascii="Arial" w:hAnsi="Arial" w:cs="Arial"/>
        </w:rPr>
        <w:t>Томской области</w:t>
      </w:r>
      <w:r w:rsidRPr="12FC0057">
        <w:rPr>
          <w:rFonts w:ascii="Arial" w:hAnsi="Arial" w:cs="Arial"/>
        </w:rPr>
        <w:t xml:space="preserve">, утверждённое решением Думы </w:t>
      </w:r>
      <w:proofErr w:type="spellStart"/>
      <w:r w:rsidRPr="12FC0057">
        <w:rPr>
          <w:rFonts w:ascii="Arial" w:hAnsi="Arial" w:cs="Arial"/>
        </w:rPr>
        <w:t>Верхнекетского</w:t>
      </w:r>
      <w:proofErr w:type="spellEnd"/>
      <w:r w:rsidRPr="12FC0057">
        <w:rPr>
          <w:rFonts w:ascii="Arial" w:hAnsi="Arial" w:cs="Arial"/>
        </w:rPr>
        <w:t xml:space="preserve"> района от 25.02.20</w:t>
      </w:r>
      <w:r w:rsidR="004153C9">
        <w:rPr>
          <w:rFonts w:ascii="Arial" w:hAnsi="Arial" w:cs="Arial"/>
        </w:rPr>
        <w:t>20 №05</w:t>
      </w:r>
    </w:p>
    <w:p w14:paraId="5A39BBE3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  <w:b w:val="0"/>
        </w:rPr>
      </w:pPr>
    </w:p>
    <w:p w14:paraId="0E583C40" w14:textId="77777777" w:rsidR="002E589C" w:rsidRDefault="00F43F13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с бюджетным законодательством Российской Федерации, </w:t>
      </w:r>
    </w:p>
    <w:p w14:paraId="41C8F396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</w:p>
    <w:p w14:paraId="7110B282" w14:textId="77777777" w:rsidR="002E589C" w:rsidRPr="00F43F13" w:rsidRDefault="12FC0057" w:rsidP="12FC0057">
      <w:pPr>
        <w:shd w:val="clear" w:color="auto" w:fill="FFFFFF"/>
        <w:ind w:firstLine="718"/>
        <w:jc w:val="center"/>
        <w:rPr>
          <w:rFonts w:ascii="Arial" w:hAnsi="Arial" w:cs="Arial"/>
          <w:i/>
          <w:iCs/>
        </w:rPr>
      </w:pPr>
      <w:r w:rsidRPr="00F43F13">
        <w:rPr>
          <w:rFonts w:ascii="Arial" w:hAnsi="Arial" w:cs="Arial"/>
        </w:rPr>
        <w:t xml:space="preserve">Дума </w:t>
      </w:r>
      <w:proofErr w:type="spellStart"/>
      <w:r w:rsidRPr="00F43F13">
        <w:rPr>
          <w:rFonts w:ascii="Arial" w:hAnsi="Arial" w:cs="Arial"/>
        </w:rPr>
        <w:t>Верхнекетского</w:t>
      </w:r>
      <w:proofErr w:type="spellEnd"/>
      <w:r w:rsidRPr="00F43F13">
        <w:rPr>
          <w:rFonts w:ascii="Arial" w:hAnsi="Arial" w:cs="Arial"/>
        </w:rPr>
        <w:t xml:space="preserve"> района</w:t>
      </w:r>
    </w:p>
    <w:p w14:paraId="62DB6691" w14:textId="77777777" w:rsidR="002E589C" w:rsidRDefault="00F43F13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0D0B940D" w14:textId="2E9B907A" w:rsidR="002E589C" w:rsidRDefault="12FC0057" w:rsidP="12FC005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 xml:space="preserve">Внести в Положение о бюджетном процессе в муниципальном образовании 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Верхнекетский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</w:t>
      </w:r>
      <w:r w:rsidR="004153C9">
        <w:rPr>
          <w:rFonts w:ascii="Arial" w:hAnsi="Arial" w:cs="Arial"/>
          <w:b w:val="0"/>
          <w:bCs w:val="0"/>
        </w:rPr>
        <w:t xml:space="preserve"> Томской области</w:t>
      </w:r>
      <w:r w:rsidRPr="12FC0057">
        <w:rPr>
          <w:rFonts w:ascii="Arial" w:hAnsi="Arial" w:cs="Arial"/>
          <w:b w:val="0"/>
          <w:bCs w:val="0"/>
        </w:rPr>
        <w:t>, утвержденно</w:t>
      </w:r>
      <w:r w:rsidR="00852B1A">
        <w:rPr>
          <w:rFonts w:ascii="Arial" w:hAnsi="Arial" w:cs="Arial"/>
          <w:b w:val="0"/>
          <w:bCs w:val="0"/>
        </w:rPr>
        <w:t>е</w:t>
      </w:r>
      <w:r w:rsidRPr="12FC0057">
        <w:rPr>
          <w:rFonts w:ascii="Arial" w:hAnsi="Arial" w:cs="Arial"/>
          <w:b w:val="0"/>
          <w:bCs w:val="0"/>
        </w:rPr>
        <w:t xml:space="preserve"> решением Думы 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района от 25.02.20</w:t>
      </w:r>
      <w:r w:rsidR="004153C9">
        <w:rPr>
          <w:rFonts w:ascii="Arial" w:hAnsi="Arial" w:cs="Arial"/>
          <w:b w:val="0"/>
          <w:bCs w:val="0"/>
        </w:rPr>
        <w:t>20</w:t>
      </w:r>
      <w:r w:rsidRPr="12FC0057">
        <w:rPr>
          <w:rFonts w:ascii="Arial" w:hAnsi="Arial" w:cs="Arial"/>
          <w:b w:val="0"/>
          <w:bCs w:val="0"/>
        </w:rPr>
        <w:t xml:space="preserve"> № 0</w:t>
      </w:r>
      <w:r w:rsidR="004153C9">
        <w:rPr>
          <w:rFonts w:ascii="Arial" w:hAnsi="Arial" w:cs="Arial"/>
          <w:b w:val="0"/>
          <w:bCs w:val="0"/>
        </w:rPr>
        <w:t>5</w:t>
      </w:r>
      <w:r w:rsidRPr="12FC0057">
        <w:rPr>
          <w:rFonts w:ascii="Arial" w:hAnsi="Arial" w:cs="Arial"/>
          <w:b w:val="0"/>
          <w:bCs w:val="0"/>
        </w:rPr>
        <w:t>, следующие изменения:</w:t>
      </w:r>
    </w:p>
    <w:p w14:paraId="7EB47425" w14:textId="77777777" w:rsidR="00237489" w:rsidRDefault="00237489" w:rsidP="00237489">
      <w:pPr>
        <w:pStyle w:val="ConsPlusTitle"/>
        <w:widowControl/>
        <w:tabs>
          <w:tab w:val="left" w:pos="993"/>
        </w:tabs>
        <w:ind w:left="426"/>
        <w:jc w:val="both"/>
        <w:rPr>
          <w:rFonts w:ascii="Arial" w:hAnsi="Arial" w:cs="Arial"/>
          <w:b w:val="0"/>
          <w:bCs w:val="0"/>
        </w:rPr>
      </w:pPr>
    </w:p>
    <w:p w14:paraId="78198CFD" w14:textId="6F604943" w:rsidR="12FC0057" w:rsidRPr="00537D81" w:rsidRDefault="12FC0057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>1)</w:t>
      </w:r>
      <w:r w:rsidR="00034BC9">
        <w:rPr>
          <w:rFonts w:ascii="Arial" w:hAnsi="Arial" w:cs="Arial"/>
          <w:b w:val="0"/>
          <w:bCs w:val="0"/>
        </w:rPr>
        <w:t xml:space="preserve"> </w:t>
      </w:r>
      <w:r w:rsidRPr="001D5213">
        <w:rPr>
          <w:rFonts w:ascii="Arial" w:hAnsi="Arial" w:cs="Arial"/>
          <w:bCs w:val="0"/>
        </w:rPr>
        <w:t>стать</w:t>
      </w:r>
      <w:r w:rsidR="00034BC9">
        <w:rPr>
          <w:rFonts w:ascii="Arial" w:hAnsi="Arial" w:cs="Arial"/>
          <w:bCs w:val="0"/>
        </w:rPr>
        <w:t>ю</w:t>
      </w:r>
      <w:r w:rsidRPr="001D5213">
        <w:rPr>
          <w:rFonts w:ascii="Arial" w:hAnsi="Arial" w:cs="Arial"/>
          <w:bCs w:val="0"/>
        </w:rPr>
        <w:t xml:space="preserve"> 6</w:t>
      </w:r>
      <w:r w:rsidRPr="12FC0057">
        <w:rPr>
          <w:rFonts w:ascii="Arial" w:hAnsi="Arial" w:cs="Arial"/>
          <w:b w:val="0"/>
          <w:bCs w:val="0"/>
        </w:rPr>
        <w:t xml:space="preserve"> дополнить </w:t>
      </w:r>
      <w:r w:rsidR="004153C9">
        <w:rPr>
          <w:rFonts w:ascii="Arial" w:hAnsi="Arial" w:cs="Arial"/>
          <w:b w:val="0"/>
          <w:bCs w:val="0"/>
        </w:rPr>
        <w:t>под</w:t>
      </w:r>
      <w:r w:rsidRPr="00537D81">
        <w:rPr>
          <w:rFonts w:ascii="Arial" w:hAnsi="Arial" w:cs="Arial"/>
          <w:b w:val="0"/>
          <w:bCs w:val="0"/>
        </w:rPr>
        <w:t xml:space="preserve">пунктами </w:t>
      </w:r>
      <w:r w:rsidR="004153C9">
        <w:rPr>
          <w:rFonts w:ascii="Arial" w:hAnsi="Arial" w:cs="Arial"/>
          <w:b w:val="0"/>
          <w:bCs w:val="0"/>
        </w:rPr>
        <w:t>11</w:t>
      </w:r>
      <w:r w:rsidRPr="00537D81">
        <w:rPr>
          <w:rFonts w:ascii="Arial" w:hAnsi="Arial" w:cs="Arial"/>
          <w:b w:val="0"/>
          <w:bCs w:val="0"/>
        </w:rPr>
        <w:t xml:space="preserve">.1, </w:t>
      </w:r>
      <w:r w:rsidR="00322045" w:rsidRPr="00322045">
        <w:rPr>
          <w:rFonts w:ascii="Arial" w:hAnsi="Arial" w:cs="Arial"/>
          <w:b w:val="0"/>
          <w:bCs w:val="0"/>
        </w:rPr>
        <w:t>32.1</w:t>
      </w:r>
      <w:r w:rsidRPr="00537D81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00715B10" w14:textId="006FA3BC" w:rsidR="12FC0057" w:rsidRPr="00180362" w:rsidRDefault="002D4DC6" w:rsidP="12FC0057">
      <w:pPr>
        <w:pStyle w:val="ConsPlusTitle"/>
        <w:ind w:firstLine="426"/>
        <w:jc w:val="both"/>
        <w:rPr>
          <w:rFonts w:ascii="Arial" w:eastAsia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«</w:t>
      </w:r>
      <w:r w:rsidR="004153C9">
        <w:rPr>
          <w:rFonts w:ascii="Arial" w:hAnsi="Arial" w:cs="Arial"/>
          <w:b w:val="0"/>
          <w:bCs w:val="0"/>
        </w:rPr>
        <w:t>11</w:t>
      </w:r>
      <w:r w:rsidR="12FC0057" w:rsidRPr="00537D81">
        <w:rPr>
          <w:rFonts w:ascii="Arial" w:hAnsi="Arial" w:cs="Arial"/>
          <w:b w:val="0"/>
          <w:bCs w:val="0"/>
        </w:rPr>
        <w:t xml:space="preserve">.1) </w:t>
      </w:r>
      <w:r w:rsidR="004153C9" w:rsidRPr="00952D37">
        <w:rPr>
          <w:rFonts w:ascii="Arial" w:hAnsi="Arial" w:cs="Arial"/>
          <w:b w:val="0"/>
          <w:bCs w:val="0"/>
        </w:rPr>
        <w:t xml:space="preserve">устанавливает типовую форму соглашения </w:t>
      </w:r>
      <w:r w:rsidR="00573B13" w:rsidRPr="00952D37">
        <w:rPr>
          <w:rFonts w:ascii="Arial" w:hAnsi="Arial" w:cs="Arial"/>
          <w:b w:val="0"/>
          <w:bCs w:val="0"/>
        </w:rPr>
        <w:t xml:space="preserve">о предоставлении из бюджета муниципального образования </w:t>
      </w:r>
      <w:proofErr w:type="spellStart"/>
      <w:r w:rsidR="00573B13" w:rsidRPr="00952D37">
        <w:rPr>
          <w:rFonts w:ascii="Arial" w:hAnsi="Arial" w:cs="Arial"/>
          <w:b w:val="0"/>
          <w:bCs w:val="0"/>
        </w:rPr>
        <w:t>Верхнекетский</w:t>
      </w:r>
      <w:proofErr w:type="spellEnd"/>
      <w:r w:rsidR="00573B13" w:rsidRPr="00952D37">
        <w:rPr>
          <w:rFonts w:ascii="Arial" w:hAnsi="Arial" w:cs="Arial"/>
          <w:b w:val="0"/>
          <w:bCs w:val="0"/>
        </w:rPr>
        <w:t xml:space="preserve"> район Томской области муниципальному бюджетному или автономному учреждению субсидий на иные </w:t>
      </w:r>
      <w:r w:rsidR="00573B13" w:rsidRPr="00180362">
        <w:rPr>
          <w:rFonts w:ascii="Arial" w:hAnsi="Arial" w:cs="Arial"/>
          <w:b w:val="0"/>
          <w:bCs w:val="0"/>
        </w:rPr>
        <w:t>цели</w:t>
      </w:r>
      <w:r w:rsidR="12FC0057" w:rsidRPr="00180362">
        <w:rPr>
          <w:rFonts w:ascii="Arial" w:eastAsia="Arial" w:hAnsi="Arial" w:cs="Arial"/>
          <w:b w:val="0"/>
          <w:bCs w:val="0"/>
        </w:rPr>
        <w:t>;</w:t>
      </w:r>
      <w:r w:rsidR="00034BC9" w:rsidRPr="00180362">
        <w:rPr>
          <w:rFonts w:ascii="Arial" w:eastAsia="Arial" w:hAnsi="Arial" w:cs="Arial"/>
          <w:b w:val="0"/>
          <w:bCs w:val="0"/>
        </w:rPr>
        <w:t>»;</w:t>
      </w:r>
    </w:p>
    <w:p w14:paraId="41D5E1EB" w14:textId="73748AC8" w:rsidR="12FC0057" w:rsidRPr="00180362" w:rsidRDefault="0000120F" w:rsidP="12FC0057">
      <w:pPr>
        <w:pStyle w:val="ConsPlusTitle"/>
        <w:ind w:firstLine="426"/>
        <w:jc w:val="both"/>
        <w:rPr>
          <w:rFonts w:ascii="Arial" w:eastAsia="Arial" w:hAnsi="Arial" w:cs="Arial"/>
          <w:b w:val="0"/>
          <w:bCs w:val="0"/>
        </w:rPr>
      </w:pPr>
      <w:r w:rsidRPr="00180362">
        <w:rPr>
          <w:rFonts w:ascii="Arial" w:eastAsia="Arial" w:hAnsi="Arial" w:cs="Arial"/>
          <w:b w:val="0"/>
          <w:bCs w:val="0"/>
        </w:rPr>
        <w:t>«</w:t>
      </w:r>
      <w:r w:rsidR="00322045" w:rsidRPr="00180362">
        <w:rPr>
          <w:rFonts w:ascii="Arial" w:eastAsia="Arial" w:hAnsi="Arial" w:cs="Arial"/>
          <w:b w:val="0"/>
          <w:bCs w:val="0"/>
        </w:rPr>
        <w:t>32.1</w:t>
      </w:r>
      <w:r w:rsidR="12FC0057" w:rsidRPr="00180362">
        <w:rPr>
          <w:rFonts w:ascii="Arial" w:eastAsia="Arial" w:hAnsi="Arial" w:cs="Arial"/>
          <w:b w:val="0"/>
          <w:bCs w:val="0"/>
        </w:rPr>
        <w:t xml:space="preserve">) </w:t>
      </w:r>
      <w:r w:rsidR="00322045" w:rsidRPr="00180362">
        <w:rPr>
          <w:rFonts w:ascii="Arial" w:eastAsia="Arial" w:hAnsi="Arial" w:cs="Arial"/>
          <w:b w:val="0"/>
          <w:bCs w:val="0"/>
        </w:rPr>
        <w:t>в соответствии с пунктом 4 статьи 242.2 Бюджетного кодекса Российской Федерации устанавливает порядок представления информации главным распорядителем бюджетных средств, представлявшим интересы муниципального района в суде в соответствии с пунктом 3 статьи</w:t>
      </w:r>
      <w:r w:rsidR="009B606B" w:rsidRPr="00180362">
        <w:rPr>
          <w:rFonts w:ascii="Arial" w:eastAsia="Arial" w:hAnsi="Arial" w:cs="Arial"/>
          <w:b w:val="0"/>
          <w:bCs w:val="0"/>
        </w:rPr>
        <w:t xml:space="preserve"> </w:t>
      </w:r>
      <w:r w:rsidR="00322045" w:rsidRPr="00180362">
        <w:rPr>
          <w:rFonts w:ascii="Arial" w:eastAsia="Arial" w:hAnsi="Arial" w:cs="Arial"/>
          <w:b w:val="0"/>
          <w:bCs w:val="0"/>
        </w:rPr>
        <w:t>158 Бюджетного кодекса Российской Федерации, о результатах рассмотрения дела и порядок представления информации об обжаловании судебного акта</w:t>
      </w:r>
      <w:r w:rsidR="002D4DC6" w:rsidRPr="00180362">
        <w:rPr>
          <w:rFonts w:ascii="Arial" w:eastAsia="Arial" w:hAnsi="Arial" w:cs="Arial"/>
          <w:b w:val="0"/>
          <w:bCs w:val="0"/>
        </w:rPr>
        <w:t>;»;</w:t>
      </w:r>
    </w:p>
    <w:p w14:paraId="73AA8808" w14:textId="77777777" w:rsidR="00B030E3" w:rsidRPr="00180362" w:rsidRDefault="00B030E3" w:rsidP="12FC0057">
      <w:pPr>
        <w:pStyle w:val="ConsPlusTitle"/>
        <w:ind w:firstLine="426"/>
        <w:jc w:val="both"/>
        <w:rPr>
          <w:rFonts w:ascii="Arial" w:eastAsia="Arial" w:hAnsi="Arial" w:cs="Arial"/>
          <w:b w:val="0"/>
          <w:bCs w:val="0"/>
        </w:rPr>
      </w:pPr>
    </w:p>
    <w:p w14:paraId="6CD75369" w14:textId="652597F2" w:rsidR="12FC0057" w:rsidRPr="00180362" w:rsidRDefault="12FC0057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2) </w:t>
      </w:r>
      <w:r w:rsidR="00AB5068" w:rsidRPr="00180362">
        <w:rPr>
          <w:rFonts w:ascii="Arial" w:hAnsi="Arial" w:cs="Arial"/>
          <w:b w:val="0"/>
          <w:bCs w:val="0"/>
        </w:rPr>
        <w:t>под</w:t>
      </w:r>
      <w:r w:rsidRPr="00180362">
        <w:rPr>
          <w:rFonts w:ascii="Arial" w:hAnsi="Arial" w:cs="Arial"/>
          <w:b w:val="0"/>
          <w:bCs w:val="0"/>
        </w:rPr>
        <w:t xml:space="preserve">пункт </w:t>
      </w:r>
      <w:r w:rsidR="00B030E3" w:rsidRPr="00180362">
        <w:rPr>
          <w:rFonts w:ascii="Arial" w:hAnsi="Arial" w:cs="Arial"/>
          <w:b w:val="0"/>
          <w:bCs w:val="0"/>
        </w:rPr>
        <w:t>8</w:t>
      </w:r>
      <w:r w:rsidR="0000120F" w:rsidRPr="00180362">
        <w:rPr>
          <w:rFonts w:ascii="Arial" w:hAnsi="Arial" w:cs="Arial"/>
          <w:b w:val="0"/>
          <w:bCs w:val="0"/>
        </w:rPr>
        <w:t xml:space="preserve"> пункта 2</w:t>
      </w:r>
      <w:r w:rsidR="00B030E3" w:rsidRPr="00180362">
        <w:rPr>
          <w:rFonts w:ascii="Arial" w:hAnsi="Arial" w:cs="Arial"/>
          <w:b w:val="0"/>
          <w:bCs w:val="0"/>
        </w:rPr>
        <w:t xml:space="preserve"> </w:t>
      </w:r>
      <w:r w:rsidR="00952D37" w:rsidRPr="00180362">
        <w:rPr>
          <w:rFonts w:ascii="Arial" w:hAnsi="Arial" w:cs="Arial"/>
          <w:bCs w:val="0"/>
        </w:rPr>
        <w:t>статьи 16</w:t>
      </w:r>
      <w:r w:rsidR="00952D37" w:rsidRPr="00180362">
        <w:rPr>
          <w:rFonts w:ascii="Arial" w:hAnsi="Arial" w:cs="Arial"/>
          <w:b w:val="0"/>
          <w:bCs w:val="0"/>
        </w:rPr>
        <w:t xml:space="preserve"> </w:t>
      </w:r>
      <w:r w:rsidR="00B030E3" w:rsidRPr="00180362">
        <w:rPr>
          <w:rFonts w:ascii="Arial" w:hAnsi="Arial" w:cs="Arial"/>
          <w:b w:val="0"/>
          <w:bCs w:val="0"/>
        </w:rPr>
        <w:t>изложить в следующей редакции</w:t>
      </w:r>
      <w:r w:rsidRPr="00180362">
        <w:rPr>
          <w:rFonts w:ascii="Arial" w:hAnsi="Arial" w:cs="Arial"/>
          <w:b w:val="0"/>
          <w:bCs w:val="0"/>
        </w:rPr>
        <w:t>:</w:t>
      </w:r>
    </w:p>
    <w:p w14:paraId="417E0C6D" w14:textId="49EFE5B0" w:rsidR="12FC0057" w:rsidRPr="00180362" w:rsidRDefault="12FC0057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="00B030E3" w:rsidRPr="00180362">
        <w:rPr>
          <w:rFonts w:ascii="Arial" w:hAnsi="Arial" w:cs="Arial"/>
          <w:b w:val="0"/>
          <w:bCs w:val="0"/>
        </w:rPr>
        <w:t>8</w:t>
      </w:r>
      <w:r w:rsidRPr="00180362">
        <w:rPr>
          <w:rFonts w:ascii="Arial" w:hAnsi="Arial" w:cs="Arial"/>
          <w:b w:val="0"/>
          <w:bCs w:val="0"/>
        </w:rPr>
        <w:t xml:space="preserve">) </w:t>
      </w:r>
      <w:r w:rsidR="00B030E3" w:rsidRPr="00180362">
        <w:rPr>
          <w:rFonts w:ascii="Arial" w:hAnsi="Arial" w:cs="Arial"/>
          <w:b w:val="0"/>
          <w:bCs w:val="0"/>
        </w:rPr>
        <w:t>источники финансирования дефицита бюджета на очередной финансовый год (очередной финансовый год и плановый период);</w:t>
      </w:r>
      <w:r w:rsidRPr="00180362">
        <w:rPr>
          <w:rFonts w:ascii="Arial" w:hAnsi="Arial" w:cs="Arial"/>
          <w:b w:val="0"/>
          <w:bCs w:val="0"/>
        </w:rPr>
        <w:t>»;</w:t>
      </w:r>
    </w:p>
    <w:p w14:paraId="42E0202C" w14:textId="77777777" w:rsidR="00311E69" w:rsidRPr="00180362" w:rsidRDefault="00311E69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2B3F19C4" w14:textId="175FAB37" w:rsidR="00311E69" w:rsidRPr="00180362" w:rsidRDefault="00311E69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3) </w:t>
      </w:r>
      <w:r w:rsidRPr="00180362">
        <w:rPr>
          <w:rFonts w:ascii="Arial" w:hAnsi="Arial" w:cs="Arial"/>
          <w:bCs w:val="0"/>
        </w:rPr>
        <w:t>статью 23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4C382151" w14:textId="77777777" w:rsidR="00311E69" w:rsidRPr="00180362" w:rsidRDefault="00311E69" w:rsidP="00311E69">
      <w:pPr>
        <w:pStyle w:val="ConsPlusNormal"/>
        <w:widowControl/>
        <w:ind w:firstLine="540"/>
        <w:outlineLvl w:val="2"/>
        <w:rPr>
          <w:sz w:val="24"/>
          <w:szCs w:val="24"/>
        </w:rPr>
      </w:pPr>
      <w:r w:rsidRPr="00180362">
        <w:rPr>
          <w:b/>
          <w:bCs/>
        </w:rPr>
        <w:t>«</w:t>
      </w:r>
      <w:r w:rsidRPr="008265F3">
        <w:rPr>
          <w:sz w:val="24"/>
          <w:szCs w:val="24"/>
        </w:rPr>
        <w:t>Статья 23.</w:t>
      </w:r>
      <w:r w:rsidRPr="00180362">
        <w:rPr>
          <w:sz w:val="24"/>
          <w:szCs w:val="24"/>
        </w:rPr>
        <w:t xml:space="preserve"> Основы исполнения бюджета района</w:t>
      </w:r>
    </w:p>
    <w:p w14:paraId="2062ED14" w14:textId="77777777" w:rsidR="00311E69" w:rsidRPr="00180362" w:rsidRDefault="00311E69" w:rsidP="00311E69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14:paraId="0E2DEB24" w14:textId="77777777" w:rsidR="00311E69" w:rsidRPr="00180362" w:rsidRDefault="00311E69" w:rsidP="00311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0362">
        <w:rPr>
          <w:sz w:val="24"/>
          <w:szCs w:val="24"/>
        </w:rPr>
        <w:t>Организацию исполнения бюджета муниципального района осуществляет на основе сводной бюджетной росписи и кассового плана Управление финансов в рамках компетенции, установленной бюджетным законодательством Российской Федерации, настоящим Положением.</w:t>
      </w:r>
    </w:p>
    <w:p w14:paraId="2AC9A2CB" w14:textId="77777777" w:rsidR="00311E69" w:rsidRPr="00180362" w:rsidRDefault="00311E69" w:rsidP="00311E69">
      <w:pPr>
        <w:pStyle w:val="ConsPlusNormal"/>
        <w:ind w:firstLine="540"/>
        <w:jc w:val="both"/>
        <w:rPr>
          <w:sz w:val="24"/>
          <w:szCs w:val="24"/>
        </w:rPr>
      </w:pPr>
      <w:r w:rsidRPr="00180362">
        <w:rPr>
          <w:sz w:val="24"/>
          <w:szCs w:val="24"/>
        </w:rPr>
        <w:t xml:space="preserve">Бюджет исполняется на основе единства кассы и подведомственности </w:t>
      </w:r>
      <w:r w:rsidRPr="00180362">
        <w:rPr>
          <w:sz w:val="24"/>
          <w:szCs w:val="24"/>
        </w:rPr>
        <w:lastRenderedPageBreak/>
        <w:t>расходов.</w:t>
      </w:r>
    </w:p>
    <w:p w14:paraId="6E318880" w14:textId="77777777" w:rsidR="00311E69" w:rsidRPr="00180362" w:rsidRDefault="00311E69" w:rsidP="00311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80362">
        <w:rPr>
          <w:sz w:val="24"/>
          <w:szCs w:val="24"/>
        </w:rPr>
        <w:t>Казначейское обслуживание исполнения районного бюджета осуществляется Федеральным казначейством.</w:t>
      </w:r>
    </w:p>
    <w:p w14:paraId="32535D25" w14:textId="573B10A1" w:rsidR="00311E69" w:rsidRPr="00180362" w:rsidRDefault="00311E69" w:rsidP="00311E69">
      <w:pPr>
        <w:ind w:firstLine="567"/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Для казначейского обслуживания исполнения бюджета в Федеральном казначействе с учетом положений статьи 38.2 БК РФ открывается единый счет бюджета, через который осуществляются все операции по исполнению бюджета.»;</w:t>
      </w:r>
    </w:p>
    <w:p w14:paraId="1627B923" w14:textId="77777777" w:rsidR="00311E69" w:rsidRPr="00180362" w:rsidRDefault="00311E69" w:rsidP="00311E6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12715A0D" w14:textId="36FCC35A" w:rsidR="12FC0057" w:rsidRPr="00180362" w:rsidRDefault="00237489" w:rsidP="12FC0057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4</w:t>
      </w:r>
      <w:r w:rsidR="12FC0057" w:rsidRPr="00180362">
        <w:rPr>
          <w:rFonts w:ascii="Arial" w:hAnsi="Arial" w:cs="Arial"/>
          <w:b w:val="0"/>
          <w:bCs w:val="0"/>
        </w:rPr>
        <w:t xml:space="preserve">) </w:t>
      </w:r>
      <w:r w:rsidRPr="00180362">
        <w:rPr>
          <w:rFonts w:ascii="Arial" w:hAnsi="Arial" w:cs="Arial"/>
          <w:b w:val="0"/>
          <w:bCs w:val="0"/>
        </w:rPr>
        <w:t>пункт</w:t>
      </w:r>
      <w:r w:rsidR="00044BCE" w:rsidRPr="00180362">
        <w:rPr>
          <w:rFonts w:ascii="Arial" w:hAnsi="Arial" w:cs="Arial"/>
          <w:b w:val="0"/>
          <w:bCs w:val="0"/>
        </w:rPr>
        <w:t xml:space="preserve">ы 5, 7 </w:t>
      </w:r>
      <w:r w:rsidRPr="00180362">
        <w:rPr>
          <w:rFonts w:ascii="Arial" w:hAnsi="Arial" w:cs="Arial"/>
          <w:bCs w:val="0"/>
        </w:rPr>
        <w:t>статьи 25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707F259A" w14:textId="1550B6A3" w:rsidR="12FC0057" w:rsidRPr="00180362" w:rsidRDefault="00237489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="12FC0057" w:rsidRPr="00180362">
        <w:rPr>
          <w:rFonts w:ascii="Arial" w:hAnsi="Arial" w:cs="Arial"/>
          <w:b w:val="0"/>
          <w:bCs w:val="0"/>
        </w:rPr>
        <w:t>5</w:t>
      </w:r>
      <w:r w:rsidR="00EF1D1A" w:rsidRPr="00180362">
        <w:rPr>
          <w:rFonts w:ascii="Arial" w:hAnsi="Arial" w:cs="Arial"/>
          <w:b w:val="0"/>
          <w:bCs w:val="0"/>
        </w:rPr>
        <w:t>.</w:t>
      </w:r>
      <w:r w:rsidR="12FC0057" w:rsidRPr="00180362">
        <w:rPr>
          <w:rFonts w:ascii="Arial" w:hAnsi="Arial" w:cs="Arial"/>
          <w:b w:val="0"/>
          <w:bCs w:val="0"/>
        </w:rPr>
        <w:t xml:space="preserve"> </w:t>
      </w:r>
      <w:r w:rsidRPr="00180362">
        <w:rPr>
          <w:rFonts w:ascii="Arial" w:hAnsi="Arial" w:cs="Arial"/>
          <w:b w:val="0"/>
          <w:bCs w:val="0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="12FC0057" w:rsidRPr="00180362">
        <w:rPr>
          <w:rFonts w:ascii="Arial" w:hAnsi="Arial" w:cs="Arial"/>
          <w:b w:val="0"/>
          <w:bCs w:val="0"/>
        </w:rPr>
        <w:t>.</w:t>
      </w:r>
      <w:r w:rsidR="00F43F13" w:rsidRPr="00180362">
        <w:rPr>
          <w:rFonts w:ascii="Arial" w:hAnsi="Arial" w:cs="Arial"/>
          <w:b w:val="0"/>
          <w:bCs w:val="0"/>
        </w:rPr>
        <w:t>»</w:t>
      </w:r>
      <w:r w:rsidR="00044BCE" w:rsidRPr="00180362">
        <w:rPr>
          <w:rFonts w:ascii="Arial" w:hAnsi="Arial" w:cs="Arial"/>
          <w:b w:val="0"/>
          <w:bCs w:val="0"/>
        </w:rPr>
        <w:t>;</w:t>
      </w:r>
    </w:p>
    <w:p w14:paraId="423F6721" w14:textId="473A2C74" w:rsidR="00044BCE" w:rsidRPr="00180362" w:rsidRDefault="00044BCE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«7</w:t>
      </w:r>
      <w:r w:rsidR="00EF1D1A" w:rsidRPr="00180362">
        <w:rPr>
          <w:rFonts w:ascii="Arial" w:hAnsi="Arial" w:cs="Arial"/>
          <w:b w:val="0"/>
          <w:bCs w:val="0"/>
        </w:rPr>
        <w:t>.</w:t>
      </w:r>
      <w:r w:rsidRPr="00180362">
        <w:rPr>
          <w:rFonts w:ascii="Arial" w:hAnsi="Arial" w:cs="Arial"/>
          <w:b w:val="0"/>
          <w:bCs w:val="0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180362">
        <w:rPr>
          <w:rFonts w:ascii="Arial" w:hAnsi="Arial" w:cs="Arial"/>
          <w:b w:val="0"/>
          <w:bCs w:val="0"/>
        </w:rPr>
        <w:t>неденежных</w:t>
      </w:r>
      <w:proofErr w:type="spellEnd"/>
      <w:r w:rsidRPr="00180362">
        <w:rPr>
          <w:rFonts w:ascii="Arial" w:hAnsi="Arial" w:cs="Arial"/>
          <w:b w:val="0"/>
          <w:bCs w:val="0"/>
        </w:rPr>
        <w:t xml:space="preserve"> операций по исполнению денежных обязательств получателей бюджетных средств.»;</w:t>
      </w:r>
    </w:p>
    <w:p w14:paraId="254698CE" w14:textId="77777777" w:rsidR="00044BCE" w:rsidRPr="00180362" w:rsidRDefault="00044BCE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2060CFB5" w14:textId="2053F849" w:rsidR="00044BCE" w:rsidRPr="00180362" w:rsidRDefault="00044BCE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5) пункт 2 </w:t>
      </w:r>
      <w:r w:rsidRPr="00180362">
        <w:rPr>
          <w:rFonts w:ascii="Arial" w:hAnsi="Arial" w:cs="Arial"/>
          <w:bCs w:val="0"/>
        </w:rPr>
        <w:t>статьи 2</w:t>
      </w:r>
      <w:r w:rsidR="0015650E" w:rsidRPr="00180362">
        <w:rPr>
          <w:rFonts w:ascii="Arial" w:hAnsi="Arial" w:cs="Arial"/>
          <w:bCs w:val="0"/>
        </w:rPr>
        <w:t>7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3D8A57DD" w14:textId="3A3E2404" w:rsidR="00044BCE" w:rsidRPr="00180362" w:rsidRDefault="00311EC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«2. </w:t>
      </w:r>
      <w:r w:rsidR="00044BCE" w:rsidRPr="00180362">
        <w:rPr>
          <w:rFonts w:ascii="Arial" w:hAnsi="Arial" w:cs="Arial"/>
          <w:b w:val="0"/>
          <w:bCs w:val="0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EF1D1A" w:rsidRPr="00180362">
        <w:rPr>
          <w:rFonts w:ascii="Arial" w:hAnsi="Arial" w:cs="Arial"/>
          <w:b w:val="0"/>
          <w:bCs w:val="0"/>
        </w:rPr>
        <w:t>БК РФ</w:t>
      </w:r>
      <w:r w:rsidR="00044BCE" w:rsidRPr="00180362">
        <w:rPr>
          <w:rFonts w:ascii="Arial" w:hAnsi="Arial" w:cs="Arial"/>
          <w:b w:val="0"/>
          <w:bCs w:val="0"/>
        </w:rPr>
        <w:t>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  <w:r w:rsidRPr="00180362">
        <w:rPr>
          <w:rFonts w:ascii="Arial" w:hAnsi="Arial" w:cs="Arial"/>
          <w:b w:val="0"/>
          <w:bCs w:val="0"/>
        </w:rPr>
        <w:t>»;</w:t>
      </w:r>
    </w:p>
    <w:p w14:paraId="23D96BBC" w14:textId="77777777" w:rsidR="001142FD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7F599B10" w14:textId="20DE8F8F" w:rsidR="00044BCE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6) в</w:t>
      </w:r>
      <w:r w:rsidR="00AA2060" w:rsidRPr="00180362">
        <w:rPr>
          <w:rFonts w:ascii="Arial" w:hAnsi="Arial" w:cs="Arial"/>
          <w:b w:val="0"/>
          <w:bCs w:val="0"/>
        </w:rPr>
        <w:t xml:space="preserve"> пункте 3</w:t>
      </w:r>
      <w:r w:rsidRPr="00180362">
        <w:rPr>
          <w:rFonts w:ascii="Arial" w:hAnsi="Arial" w:cs="Arial"/>
          <w:bCs w:val="0"/>
        </w:rPr>
        <w:t xml:space="preserve"> стать</w:t>
      </w:r>
      <w:r w:rsidR="00AA2060" w:rsidRPr="00180362">
        <w:rPr>
          <w:rFonts w:ascii="Arial" w:hAnsi="Arial" w:cs="Arial"/>
          <w:bCs w:val="0"/>
        </w:rPr>
        <w:t>и</w:t>
      </w:r>
      <w:r w:rsidRPr="00180362">
        <w:rPr>
          <w:rFonts w:ascii="Arial" w:hAnsi="Arial" w:cs="Arial"/>
          <w:bCs w:val="0"/>
        </w:rPr>
        <w:t xml:space="preserve"> 28</w:t>
      </w:r>
      <w:r w:rsidRPr="00180362">
        <w:rPr>
          <w:rFonts w:ascii="Arial" w:hAnsi="Arial" w:cs="Arial"/>
          <w:b w:val="0"/>
          <w:bCs w:val="0"/>
        </w:rPr>
        <w:t>:</w:t>
      </w:r>
    </w:p>
    <w:p w14:paraId="14824B48" w14:textId="153625E3" w:rsidR="001142FD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а) подпункт 2) изложить в следующей редакции:</w:t>
      </w:r>
    </w:p>
    <w:p w14:paraId="25D7D2CF" w14:textId="3E6E7E68" w:rsidR="001142FD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2 и 3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 органами местного самоуправления бюджетных полномочий, предусмотренных пунктом 5 статьи 154 БК РФ;»;</w:t>
      </w:r>
    </w:p>
    <w:p w14:paraId="44DC0F10" w14:textId="59582D23" w:rsidR="001142FD" w:rsidRPr="00180362" w:rsidRDefault="002D6333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б</w:t>
      </w:r>
      <w:r w:rsidR="001142FD" w:rsidRPr="00180362">
        <w:rPr>
          <w:rFonts w:ascii="Arial" w:hAnsi="Arial" w:cs="Arial"/>
          <w:b w:val="0"/>
          <w:bCs w:val="0"/>
        </w:rPr>
        <w:t>) подпункт 7) изложить в следующей редакции:</w:t>
      </w:r>
    </w:p>
    <w:p w14:paraId="63BF1C39" w14:textId="1551290A" w:rsidR="001142FD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«7)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</w:t>
      </w:r>
      <w:r w:rsidRPr="00180362">
        <w:rPr>
          <w:rFonts w:ascii="Arial" w:hAnsi="Arial" w:cs="Arial"/>
          <w:b w:val="0"/>
          <w:bCs w:val="0"/>
        </w:rPr>
        <w:lastRenderedPageBreak/>
        <w:t>случае сокращения (возврата при отсутствии потребности) указанных средств</w:t>
      </w:r>
      <w:r w:rsidR="00642612" w:rsidRPr="00180362">
        <w:rPr>
          <w:rFonts w:ascii="Arial" w:hAnsi="Arial" w:cs="Arial"/>
          <w:b w:val="0"/>
          <w:bCs w:val="0"/>
        </w:rPr>
        <w:t>;</w:t>
      </w:r>
      <w:r w:rsidRPr="00180362">
        <w:rPr>
          <w:rFonts w:ascii="Arial" w:hAnsi="Arial" w:cs="Arial"/>
          <w:b w:val="0"/>
          <w:bCs w:val="0"/>
        </w:rPr>
        <w:t>»;</w:t>
      </w:r>
    </w:p>
    <w:p w14:paraId="36D715B5" w14:textId="6487292C" w:rsidR="001142FD" w:rsidRPr="00180362" w:rsidRDefault="002D6333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в) подпункт 21) </w:t>
      </w:r>
      <w:r w:rsidR="00D337D3" w:rsidRPr="00180362">
        <w:rPr>
          <w:rFonts w:ascii="Arial" w:hAnsi="Arial" w:cs="Arial"/>
          <w:b w:val="0"/>
          <w:bCs w:val="0"/>
        </w:rPr>
        <w:t>исключ</w:t>
      </w:r>
      <w:r w:rsidRPr="00180362">
        <w:rPr>
          <w:rFonts w:ascii="Arial" w:hAnsi="Arial" w:cs="Arial"/>
          <w:b w:val="0"/>
          <w:bCs w:val="0"/>
        </w:rPr>
        <w:t>ить;</w:t>
      </w:r>
    </w:p>
    <w:p w14:paraId="0CB7A30D" w14:textId="77777777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06A7BCD0" w14:textId="43541A0F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7) </w:t>
      </w:r>
      <w:r w:rsidRPr="00180362">
        <w:rPr>
          <w:rFonts w:ascii="Arial" w:hAnsi="Arial" w:cs="Arial"/>
          <w:bCs w:val="0"/>
        </w:rPr>
        <w:t>статью 29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17E2624E" w14:textId="1F847F69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Pr="008265F3">
        <w:rPr>
          <w:rFonts w:ascii="Arial" w:hAnsi="Arial" w:cs="Arial"/>
          <w:b w:val="0"/>
          <w:bCs w:val="0"/>
        </w:rPr>
        <w:t>Статья 29.</w:t>
      </w:r>
      <w:r w:rsidRPr="00180362">
        <w:rPr>
          <w:rFonts w:ascii="Arial" w:hAnsi="Arial" w:cs="Arial"/>
          <w:b w:val="0"/>
          <w:bCs w:val="0"/>
        </w:rPr>
        <w:t xml:space="preserve"> Кассовый план</w:t>
      </w:r>
    </w:p>
    <w:p w14:paraId="62E1FC63" w14:textId="4795CD80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14:paraId="129C48B2" w14:textId="11478AB7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2. Управление финансов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38898DA9" w14:textId="109D8944" w:rsidR="002D6333" w:rsidRPr="00180362" w:rsidRDefault="002D6333" w:rsidP="002D6333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74689964" w14:textId="21B973B0" w:rsidR="001142FD" w:rsidRPr="00180362" w:rsidRDefault="002D6333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Составление и ведение кассового плана исполнения районного бюджета осуществляет Управление финансов.»;</w:t>
      </w:r>
    </w:p>
    <w:p w14:paraId="2DD71EB7" w14:textId="77777777" w:rsidR="00AA2060" w:rsidRPr="00180362" w:rsidRDefault="00AA2060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6BD18CF5" w14:textId="7BE82360" w:rsidR="001142FD" w:rsidRPr="00180362" w:rsidRDefault="00DE0BA2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8)  абзац второй пункта 1</w:t>
      </w:r>
      <w:r w:rsidRPr="00180362">
        <w:rPr>
          <w:rFonts w:ascii="Arial" w:hAnsi="Arial" w:cs="Arial"/>
          <w:bCs w:val="0"/>
        </w:rPr>
        <w:t xml:space="preserve"> статьи 31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09C3477E" w14:textId="15EF7F6B" w:rsidR="00DE0BA2" w:rsidRPr="00180362" w:rsidRDefault="00DE0BA2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«Бюджетная смета казенного учреждения, являющегося органом местного самоуправления муниципального района,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органа.»;</w:t>
      </w:r>
    </w:p>
    <w:p w14:paraId="6119881D" w14:textId="77777777" w:rsidR="001142FD" w:rsidRPr="00180362" w:rsidRDefault="001142FD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12AE76A3" w14:textId="4A0A1744" w:rsidR="006E2E79" w:rsidRPr="00180362" w:rsidRDefault="006E2E79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9) </w:t>
      </w:r>
      <w:r w:rsidRPr="00180362">
        <w:rPr>
          <w:rFonts w:ascii="Arial" w:hAnsi="Arial" w:cs="Arial"/>
          <w:bCs w:val="0"/>
        </w:rPr>
        <w:t>статью 35</w:t>
      </w:r>
      <w:r w:rsidRPr="00180362">
        <w:rPr>
          <w:rFonts w:ascii="Arial" w:hAnsi="Arial" w:cs="Arial"/>
          <w:b w:val="0"/>
          <w:bCs w:val="0"/>
        </w:rPr>
        <w:t xml:space="preserve"> дополнить пунктом 8 следующего содержания:</w:t>
      </w:r>
    </w:p>
    <w:p w14:paraId="35920FA2" w14:textId="4471E06E" w:rsidR="006E2E79" w:rsidRPr="00180362" w:rsidRDefault="006E2E79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«8. Годовой отчет об исполнении районного бюджета подлежит официальному опубликованию.»</w:t>
      </w:r>
    </w:p>
    <w:p w14:paraId="3F6E8FF2" w14:textId="77777777" w:rsidR="006E2E79" w:rsidRPr="00180362" w:rsidRDefault="006E2E79" w:rsidP="00237489">
      <w:pPr>
        <w:pStyle w:val="ConsPlusTitle"/>
        <w:ind w:firstLine="426"/>
        <w:jc w:val="both"/>
        <w:rPr>
          <w:rFonts w:ascii="Arial" w:hAnsi="Arial" w:cs="Arial"/>
          <w:b w:val="0"/>
          <w:bCs w:val="0"/>
        </w:rPr>
      </w:pPr>
    </w:p>
    <w:p w14:paraId="12022B32" w14:textId="77777777" w:rsidR="002E589C" w:rsidRPr="00180362" w:rsidRDefault="12FC0057" w:rsidP="12FC0057">
      <w:pPr>
        <w:pStyle w:val="10"/>
        <w:ind w:firstLine="567"/>
        <w:jc w:val="both"/>
        <w:rPr>
          <w:rFonts w:ascii="Arial" w:hAnsi="Arial" w:cs="Arial"/>
          <w:b/>
          <w:bCs/>
        </w:rPr>
      </w:pPr>
      <w:r w:rsidRPr="00180362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18036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0362">
        <w:rPr>
          <w:rFonts w:ascii="Arial" w:hAnsi="Arial" w:cs="Arial"/>
          <w:sz w:val="24"/>
          <w:szCs w:val="24"/>
        </w:rPr>
        <w:t xml:space="preserve"> района «Территория». Разместить настоящее решение на официальном сайте Администрации </w:t>
      </w:r>
      <w:proofErr w:type="spellStart"/>
      <w:r w:rsidRPr="0018036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0362">
        <w:rPr>
          <w:rFonts w:ascii="Arial" w:hAnsi="Arial" w:cs="Arial"/>
          <w:sz w:val="24"/>
          <w:szCs w:val="24"/>
        </w:rPr>
        <w:t xml:space="preserve"> района.</w:t>
      </w:r>
    </w:p>
    <w:p w14:paraId="44EAFD9C" w14:textId="77777777" w:rsidR="002E589C" w:rsidRPr="00180362" w:rsidRDefault="002E589C">
      <w:pPr>
        <w:jc w:val="both"/>
        <w:rPr>
          <w:rFonts w:ascii="Arial" w:hAnsi="Arial" w:cs="Arial"/>
          <w:b/>
        </w:rPr>
      </w:pPr>
    </w:p>
    <w:p w14:paraId="00D2D269" w14:textId="77777777" w:rsidR="00F43F13" w:rsidRPr="00180362" w:rsidRDefault="00F43F13">
      <w:pPr>
        <w:jc w:val="both"/>
        <w:rPr>
          <w:rFonts w:ascii="Arial" w:hAnsi="Arial" w:cs="Arial"/>
          <w:b/>
        </w:rPr>
      </w:pPr>
    </w:p>
    <w:p w14:paraId="32DEA88A" w14:textId="77777777" w:rsidR="00F43F13" w:rsidRPr="00180362" w:rsidRDefault="00F43F13">
      <w:pPr>
        <w:jc w:val="both"/>
        <w:rPr>
          <w:rFonts w:ascii="Arial" w:hAnsi="Arial" w:cs="Arial"/>
          <w:b/>
        </w:rPr>
      </w:pPr>
    </w:p>
    <w:p w14:paraId="25179EE9" w14:textId="3FBD5AF3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Pr="00180362">
        <w:rPr>
          <w:rFonts w:ascii="Arial" w:hAnsi="Arial" w:cs="Arial"/>
        </w:rPr>
        <w:t xml:space="preserve"> Глава</w:t>
      </w:r>
    </w:p>
    <w:p w14:paraId="3320DBA1" w14:textId="5E233273" w:rsidR="002E589C" w:rsidRPr="00180362" w:rsidRDefault="00F43F13">
      <w:pPr>
        <w:jc w:val="both"/>
      </w:pP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района</w:t>
      </w:r>
      <w:r w:rsidRPr="00180362">
        <w:rPr>
          <w:rFonts w:ascii="Arial" w:hAnsi="Arial" w:cs="Arial"/>
        </w:rPr>
        <w:tab/>
        <w:t xml:space="preserve">                                  </w:t>
      </w: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705978A" w14:textId="35A810EC" w:rsidR="002E589C" w:rsidRPr="00180362" w:rsidRDefault="00F43F13" w:rsidP="12FC0057">
      <w:pPr>
        <w:rPr>
          <w:rFonts w:ascii="Arial" w:hAnsi="Arial" w:cs="Arial"/>
          <w:b/>
          <w:bCs/>
        </w:rPr>
      </w:pPr>
      <w:r w:rsidRPr="00180362">
        <w:t xml:space="preserve"> ___________ </w:t>
      </w:r>
      <w:proofErr w:type="spellStart"/>
      <w:r w:rsidR="00952D37" w:rsidRPr="00180362">
        <w:rPr>
          <w:rFonts w:ascii="Arial" w:hAnsi="Arial" w:cs="Arial"/>
          <w:b/>
          <w:bCs/>
        </w:rPr>
        <w:t>Е.А.Парамонова</w:t>
      </w:r>
      <w:proofErr w:type="spellEnd"/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proofErr w:type="spellStart"/>
      <w:r w:rsidR="00952D37" w:rsidRPr="00180362">
        <w:rPr>
          <w:rFonts w:ascii="Arial" w:hAnsi="Arial" w:cs="Arial"/>
          <w:b/>
          <w:bCs/>
        </w:rPr>
        <w:t>С.А.Альсевич</w:t>
      </w:r>
      <w:proofErr w:type="spellEnd"/>
    </w:p>
    <w:p w14:paraId="3656B9AB" w14:textId="77777777" w:rsidR="002E589C" w:rsidRPr="00180362" w:rsidRDefault="002E589C">
      <w:pPr>
        <w:rPr>
          <w:rFonts w:ascii="Arial" w:hAnsi="Arial" w:cs="Arial"/>
          <w:b/>
          <w:i/>
        </w:rPr>
      </w:pPr>
    </w:p>
    <w:p w14:paraId="45FB0818" w14:textId="77777777" w:rsidR="002E589C" w:rsidRPr="00180362" w:rsidRDefault="002E589C">
      <w:pPr>
        <w:rPr>
          <w:b/>
          <w:i/>
        </w:rPr>
      </w:pPr>
    </w:p>
    <w:p w14:paraId="049F31CB" w14:textId="77777777" w:rsidR="002E589C" w:rsidRPr="00180362" w:rsidRDefault="002E589C">
      <w:pPr>
        <w:rPr>
          <w:b/>
          <w:i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77777777" w:rsidR="002E589C" w:rsidRDefault="00F43F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прокуратура. -1, Управление финансов-1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1142FD"/>
    <w:rsid w:val="0015650E"/>
    <w:rsid w:val="00180362"/>
    <w:rsid w:val="001D5213"/>
    <w:rsid w:val="00210256"/>
    <w:rsid w:val="00237489"/>
    <w:rsid w:val="002D4DC6"/>
    <w:rsid w:val="002D6333"/>
    <w:rsid w:val="002E589C"/>
    <w:rsid w:val="00311E69"/>
    <w:rsid w:val="00311ECD"/>
    <w:rsid w:val="00322045"/>
    <w:rsid w:val="00393B67"/>
    <w:rsid w:val="004153C9"/>
    <w:rsid w:val="00537D81"/>
    <w:rsid w:val="00573B13"/>
    <w:rsid w:val="006233E8"/>
    <w:rsid w:val="00642612"/>
    <w:rsid w:val="0068405D"/>
    <w:rsid w:val="006E2E79"/>
    <w:rsid w:val="007B0743"/>
    <w:rsid w:val="008265F3"/>
    <w:rsid w:val="00852B1A"/>
    <w:rsid w:val="00952D37"/>
    <w:rsid w:val="009B606B"/>
    <w:rsid w:val="00AA2060"/>
    <w:rsid w:val="00AB5068"/>
    <w:rsid w:val="00B01477"/>
    <w:rsid w:val="00B030E3"/>
    <w:rsid w:val="00D337D3"/>
    <w:rsid w:val="00DE0BA2"/>
    <w:rsid w:val="00EB66DB"/>
    <w:rsid w:val="00EF1D1A"/>
    <w:rsid w:val="00F43F13"/>
    <w:rsid w:val="00FF26E1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33571F14-CC54-43ED-922D-E515D71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</cp:revision>
  <cp:lastPrinted>2021-02-25T10:14:00Z</cp:lastPrinted>
  <dcterms:created xsi:type="dcterms:W3CDTF">2021-02-24T02:13:00Z</dcterms:created>
  <dcterms:modified xsi:type="dcterms:W3CDTF">2021-03-12T05:22:00Z</dcterms:modified>
  <dc:language>en-US</dc:language>
</cp:coreProperties>
</file>